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FC58B7" w:rsidRPr="007008A6" w:rsidRDefault="00FC58B7" w:rsidP="007008A6">
      <w:pPr>
        <w:jc w:val="center"/>
        <w:rPr>
          <w:b/>
          <w:sz w:val="28"/>
          <w:szCs w:val="28"/>
        </w:rPr>
      </w:pPr>
      <w:r w:rsidRPr="00FC58B7">
        <w:rPr>
          <w:b/>
          <w:sz w:val="28"/>
          <w:szCs w:val="28"/>
        </w:rPr>
        <w:t>Fornitura e posa in opera di arredi tecnici per il laboratorio analisi del P.O. di Pescara</w:t>
      </w:r>
    </w:p>
    <w:p w:rsidR="007008A6" w:rsidRDefault="007008A6" w:rsidP="007008A6">
      <w:pPr>
        <w:jc w:val="center"/>
      </w:pPr>
    </w:p>
    <w:p w:rsidR="00FF10E2" w:rsidRDefault="00FF10E2" w:rsidP="00FC58B7">
      <w:pPr>
        <w:pStyle w:val="Paragrafoelenco"/>
        <w:numPr>
          <w:ilvl w:val="0"/>
          <w:numId w:val="1"/>
        </w:numPr>
        <w:jc w:val="both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</w:t>
      </w:r>
      <w:r w:rsidR="004460AC" w:rsidRPr="004460AC">
        <w:rPr>
          <w:b/>
        </w:rPr>
        <w:t>X</w:t>
      </w:r>
      <w:r w:rsidR="00B96C50">
        <w:t>__ FORNITURE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</w:t>
      </w:r>
      <w:r w:rsidRPr="004460AC">
        <w:rPr>
          <w:b/>
        </w:rPr>
        <w:t>_</w:t>
      </w:r>
      <w:r w:rsidR="004460AC" w:rsidRPr="004460AC">
        <w:rPr>
          <w:b/>
        </w:rPr>
        <w:t>X</w:t>
      </w:r>
      <w:r>
        <w:t xml:space="preserve">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4460AC" w:rsidRPr="004460AC">
        <w:rPr>
          <w:b/>
        </w:rPr>
        <w:t>X</w:t>
      </w:r>
      <w:r>
        <w:t xml:space="preserve">___ </w:t>
      </w:r>
      <w:r w:rsidR="00FF10E2">
        <w:t>COTTIMO FIDUCIA</w:t>
      </w:r>
      <w:r w:rsidR="001E6848">
        <w:t>RIO</w:t>
      </w:r>
      <w:r w:rsidR="00FF10E2">
        <w:t xml:space="preserve">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 xml:space="preserve">_____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FF10E2" w:rsidRDefault="00FF10E2" w:rsidP="007F6095"/>
    <w:p w:rsidR="00FF10E2" w:rsidRDefault="00FF10E2" w:rsidP="004460AC">
      <w:pPr>
        <w:pStyle w:val="Paragrafoelenco"/>
        <w:numPr>
          <w:ilvl w:val="0"/>
          <w:numId w:val="1"/>
        </w:numPr>
      </w:pPr>
      <w:r>
        <w:t xml:space="preserve">INDICAZIONE DELL’OGGETTO DELLA GARA: </w:t>
      </w:r>
      <w:r w:rsidR="00E63175">
        <w:rPr>
          <w:sz w:val="24"/>
          <w:szCs w:val="24"/>
        </w:rPr>
        <w:t>F</w:t>
      </w:r>
      <w:r w:rsidR="00EB3D7F">
        <w:rPr>
          <w:sz w:val="24"/>
          <w:szCs w:val="24"/>
        </w:rPr>
        <w:t>ornitura</w:t>
      </w:r>
      <w:r w:rsidR="00CB0D64">
        <w:rPr>
          <w:sz w:val="24"/>
          <w:szCs w:val="24"/>
        </w:rPr>
        <w:t xml:space="preserve"> e posa in opera</w:t>
      </w:r>
      <w:r w:rsidR="00EB3D7F">
        <w:rPr>
          <w:sz w:val="24"/>
          <w:szCs w:val="24"/>
        </w:rPr>
        <w:t xml:space="preserve"> di</w:t>
      </w:r>
      <w:r w:rsidR="004460AC">
        <w:rPr>
          <w:sz w:val="24"/>
          <w:szCs w:val="24"/>
        </w:rPr>
        <w:t xml:space="preserve"> arredi tecnici per il laboratorio analisi del P.O. di Pescara</w:t>
      </w:r>
    </w:p>
    <w:p w:rsidR="007008A6" w:rsidRDefault="007008A6" w:rsidP="00FF10E2">
      <w:pPr>
        <w:pStyle w:val="Paragrafoelenco"/>
        <w:ind w:left="1080"/>
      </w:pP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4460AC">
        <w:t xml:space="preserve">): </w:t>
      </w:r>
      <w:r w:rsidR="004460AC">
        <w:rPr>
          <w:sz w:val="24"/>
          <w:szCs w:val="24"/>
        </w:rPr>
        <w:t>esecuzione istantanea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D17F98">
        <w:t>mart</w:t>
      </w:r>
      <w:proofErr w:type="spellEnd"/>
      <w:r w:rsidR="00D17F98">
        <w:t xml:space="preserve"> CIG) : </w:t>
      </w:r>
      <w:r w:rsidR="00D17F98">
        <w:rPr>
          <w:sz w:val="24"/>
          <w:szCs w:val="24"/>
        </w:rPr>
        <w:t>ZA7069EDB7</w:t>
      </w:r>
    </w:p>
    <w:p w:rsidR="007F6095" w:rsidRDefault="007F6095" w:rsidP="007F6095">
      <w:pPr>
        <w:pStyle w:val="Paragrafoelenco"/>
      </w:pPr>
    </w:p>
    <w:p w:rsidR="00513D28" w:rsidRDefault="00E63175" w:rsidP="00513D28">
      <w:pPr>
        <w:pStyle w:val="Paragrafoelenco"/>
        <w:numPr>
          <w:ilvl w:val="0"/>
          <w:numId w:val="1"/>
        </w:numPr>
      </w:pPr>
      <w:r>
        <w:t xml:space="preserve"> NUMERO GARA: </w:t>
      </w:r>
      <w:r>
        <w:rPr>
          <w:sz w:val="24"/>
          <w:szCs w:val="24"/>
        </w:rPr>
        <w:t>assente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lastRenderedPageBreak/>
        <w:t>_____</w:t>
      </w: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</w:t>
      </w:r>
      <w:r w:rsidR="00A87E2A" w:rsidRPr="00A87E2A">
        <w:rPr>
          <w:b/>
        </w:rPr>
        <w:t>X</w:t>
      </w:r>
      <w:r>
        <w:t>___ LOTTO INTERO</w:t>
      </w:r>
    </w:p>
    <w:p w:rsidR="00440761" w:rsidRDefault="00440761" w:rsidP="00440761">
      <w:pPr>
        <w:pStyle w:val="Paragrafoelenco"/>
        <w:ind w:left="3900"/>
      </w:pPr>
    </w:p>
    <w:p w:rsidR="00440761" w:rsidRDefault="00440761" w:rsidP="00440761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>__</w:t>
      </w:r>
      <w:r w:rsidR="00A87E2A" w:rsidRPr="00A87E2A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A03ABE" w:rsidRPr="00436168" w:rsidRDefault="00E63175" w:rsidP="00821BBE">
      <w:pPr>
        <w:pStyle w:val="Paragrafoelenco"/>
        <w:numPr>
          <w:ilvl w:val="0"/>
          <w:numId w:val="1"/>
        </w:numPr>
      </w:pPr>
      <w:r>
        <w:t>NUMERO</w:t>
      </w:r>
      <w:r w:rsidR="00A03ABE">
        <w:t xml:space="preserve"> DEGLI OPERATORI   INVITATI A</w:t>
      </w:r>
      <w:r w:rsidR="00A87E2A">
        <w:t xml:space="preserve"> PRESENTARE OFFERTE : </w:t>
      </w:r>
      <w:r>
        <w:rPr>
          <w:sz w:val="24"/>
          <w:szCs w:val="24"/>
        </w:rPr>
        <w:t>7</w:t>
      </w:r>
    </w:p>
    <w:p w:rsidR="00436168" w:rsidRDefault="00436168" w:rsidP="00436168">
      <w:pPr>
        <w:pStyle w:val="Paragrafoelenco"/>
        <w:numPr>
          <w:ilvl w:val="0"/>
          <w:numId w:val="1"/>
        </w:numPr>
      </w:pPr>
      <w:r>
        <w:t>PUBBLICAZIONE SUL SITO DEL COMMITTENTE (</w:t>
      </w:r>
      <w:hyperlink r:id="rId5" w:history="1">
        <w:r>
          <w:rPr>
            <w:rStyle w:val="Collegamentoipertestuale"/>
            <w:sz w:val="24"/>
            <w:szCs w:val="24"/>
          </w:rPr>
          <w:t>www.ausl.pe.it</w:t>
        </w:r>
      </w:hyperlink>
      <w:r>
        <w:rPr>
          <w:sz w:val="24"/>
          <w:szCs w:val="24"/>
        </w:rPr>
        <w:t>):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3564A6">
        <w:t xml:space="preserve"> </w:t>
      </w:r>
      <w:r w:rsidR="003564A6">
        <w:rPr>
          <w:sz w:val="24"/>
          <w:szCs w:val="24"/>
        </w:rPr>
        <w:t>5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3564A6">
        <w:t xml:space="preserve"> </w:t>
      </w:r>
      <w:r w:rsidR="003564A6">
        <w:rPr>
          <w:sz w:val="24"/>
          <w:szCs w:val="24"/>
        </w:rPr>
        <w:t xml:space="preserve">13 febbraio 2013 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3564A6">
        <w:t xml:space="preserve"> : </w:t>
      </w:r>
      <w:r w:rsidR="003564A6">
        <w:rPr>
          <w:sz w:val="24"/>
          <w:szCs w:val="24"/>
        </w:rPr>
        <w:t xml:space="preserve">determina dirigenziale n. 140 ABS del 13 febbraio 2013 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904510">
        <w:t>CA</w:t>
      </w:r>
      <w:r>
        <w:t>TARIO/I:</w:t>
      </w:r>
    </w:p>
    <w:p w:rsidR="00FF10E2" w:rsidRPr="003564A6" w:rsidRDefault="003564A6" w:rsidP="003564A6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AHASI spa, via</w:t>
      </w:r>
      <w:r w:rsidR="00CB0D64">
        <w:rPr>
          <w:sz w:val="24"/>
          <w:szCs w:val="24"/>
        </w:rPr>
        <w:t>le</w:t>
      </w:r>
      <w:r>
        <w:rPr>
          <w:sz w:val="24"/>
          <w:szCs w:val="24"/>
        </w:rPr>
        <w:t xml:space="preserve"> del</w:t>
      </w:r>
      <w:r w:rsidR="00C53CE9">
        <w:rPr>
          <w:sz w:val="24"/>
          <w:szCs w:val="24"/>
        </w:rPr>
        <w:t xml:space="preserve">le Industrie 33, </w:t>
      </w:r>
      <w:proofErr w:type="spellStart"/>
      <w:r w:rsidR="00C53CE9">
        <w:rPr>
          <w:sz w:val="24"/>
          <w:szCs w:val="24"/>
        </w:rPr>
        <w:t>Bernareggio</w:t>
      </w:r>
      <w:proofErr w:type="spellEnd"/>
      <w:r w:rsidR="00C53CE9">
        <w:rPr>
          <w:sz w:val="24"/>
          <w:szCs w:val="24"/>
        </w:rPr>
        <w:t xml:space="preserve"> (MB</w:t>
      </w:r>
      <w:r>
        <w:rPr>
          <w:sz w:val="24"/>
          <w:szCs w:val="24"/>
        </w:rPr>
        <w:t>), P. IVA 02481080964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Pr="003564A6" w:rsidRDefault="003564A6" w:rsidP="00A03ABE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 xml:space="preserve">LOTTO INTERO: € </w:t>
      </w:r>
      <w:r w:rsidRPr="003564A6">
        <w:rPr>
          <w:sz w:val="24"/>
          <w:szCs w:val="24"/>
        </w:rPr>
        <w:t>12.370,70</w:t>
      </w:r>
    </w:p>
    <w:p w:rsidR="00FF10E2" w:rsidRDefault="00FF10E2" w:rsidP="003564A6">
      <w:pPr>
        <w:pStyle w:val="Paragrafoelenco"/>
        <w:spacing w:line="360" w:lineRule="auto"/>
        <w:ind w:left="3900"/>
      </w:pPr>
    </w:p>
    <w:sectPr w:rsidR="00FF10E2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1E6848"/>
    <w:rsid w:val="0031075C"/>
    <w:rsid w:val="003564A6"/>
    <w:rsid w:val="00436168"/>
    <w:rsid w:val="00440761"/>
    <w:rsid w:val="004460AC"/>
    <w:rsid w:val="00513D28"/>
    <w:rsid w:val="00665436"/>
    <w:rsid w:val="00694FFC"/>
    <w:rsid w:val="007008A6"/>
    <w:rsid w:val="00750C1C"/>
    <w:rsid w:val="007A1A8A"/>
    <w:rsid w:val="007F6095"/>
    <w:rsid w:val="00821BBE"/>
    <w:rsid w:val="008230BA"/>
    <w:rsid w:val="00854B9D"/>
    <w:rsid w:val="00904510"/>
    <w:rsid w:val="00A03ABE"/>
    <w:rsid w:val="00A87E2A"/>
    <w:rsid w:val="00B0734A"/>
    <w:rsid w:val="00B8093B"/>
    <w:rsid w:val="00B920E0"/>
    <w:rsid w:val="00B96C50"/>
    <w:rsid w:val="00BB1F76"/>
    <w:rsid w:val="00C53CE9"/>
    <w:rsid w:val="00CB0D64"/>
    <w:rsid w:val="00CE395D"/>
    <w:rsid w:val="00CF5B43"/>
    <w:rsid w:val="00D17F98"/>
    <w:rsid w:val="00D53556"/>
    <w:rsid w:val="00DD6ADB"/>
    <w:rsid w:val="00E63175"/>
    <w:rsid w:val="00EB3D7F"/>
    <w:rsid w:val="00F17717"/>
    <w:rsid w:val="00F34750"/>
    <w:rsid w:val="00F76AF7"/>
    <w:rsid w:val="00F83864"/>
    <w:rsid w:val="00FC58B7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21B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2013-04-25T11:10:00Z</dcterms:created>
  <dcterms:modified xsi:type="dcterms:W3CDTF">2013-04-25T11:10:00Z</dcterms:modified>
</cp:coreProperties>
</file>